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CA71" w14:textId="77777777" w:rsidR="00150FBB" w:rsidRPr="00953D2C" w:rsidRDefault="00884865" w:rsidP="00953D2C">
      <w:pPr>
        <w:jc w:val="center"/>
        <w:rPr>
          <w:b/>
          <w:sz w:val="32"/>
        </w:rPr>
      </w:pPr>
      <w:r w:rsidRPr="00953D2C">
        <w:rPr>
          <w:b/>
          <w:sz w:val="32"/>
        </w:rPr>
        <w:t>Belle Meade Rules &amp; Regulations</w:t>
      </w:r>
    </w:p>
    <w:p w14:paraId="6A530EDD" w14:textId="77777777" w:rsidR="00884865" w:rsidRDefault="00884865"/>
    <w:p w14:paraId="0F6E2EDF" w14:textId="55C9FFDD" w:rsidR="00884865" w:rsidRDefault="00884865">
      <w:r>
        <w:t xml:space="preserve">These rules and regulations, </w:t>
      </w:r>
      <w:proofErr w:type="gramStart"/>
      <w:r>
        <w:t>adopted</w:t>
      </w:r>
      <w:r w:rsidR="005414E3">
        <w:t xml:space="preserve"> </w:t>
      </w:r>
      <w:r>
        <w:t>,</w:t>
      </w:r>
      <w:proofErr w:type="gramEnd"/>
      <w:r>
        <w:t xml:space="preserve"> should be followed in addition </w:t>
      </w:r>
      <w:r w:rsidR="005C36B0">
        <w:t>to the recorded covenants and by</w:t>
      </w:r>
      <w:r>
        <w:t>laws. Check with the current HOA Board to make sure you have the most up to date list of rules and regulations.</w:t>
      </w:r>
    </w:p>
    <w:p w14:paraId="1108DAC9" w14:textId="77777777" w:rsidR="00884865" w:rsidRDefault="00884865"/>
    <w:p w14:paraId="1BBE0639" w14:textId="77777777" w:rsidR="00884865" w:rsidRDefault="00884865"/>
    <w:p w14:paraId="64016AD5" w14:textId="23C6BA96" w:rsidR="005C36B0" w:rsidRPr="00815895" w:rsidRDefault="005414E3" w:rsidP="005C36B0">
      <w:pPr>
        <w:rPr>
          <w:b/>
        </w:rPr>
      </w:pPr>
      <w:r>
        <w:rPr>
          <w:b/>
        </w:rPr>
        <w:t>Complaints or Covenant violations</w:t>
      </w:r>
    </w:p>
    <w:p w14:paraId="48EEBEBE" w14:textId="6FED1EF7" w:rsidR="00792F38" w:rsidRDefault="00792F38" w:rsidP="00792F38">
      <w:pPr>
        <w:pStyle w:val="ListParagraph"/>
        <w:numPr>
          <w:ilvl w:val="0"/>
          <w:numId w:val="6"/>
        </w:numPr>
      </w:pPr>
      <w:r>
        <w:t xml:space="preserve">If you have a complaint about a resident violating a covenant or rules/regulation, contact the property manager </w:t>
      </w:r>
    </w:p>
    <w:p w14:paraId="0A186CDF" w14:textId="77777777" w:rsidR="00792F38" w:rsidRDefault="00792F38" w:rsidP="00792F38">
      <w:pPr>
        <w:pStyle w:val="ListParagraph"/>
        <w:numPr>
          <w:ilvl w:val="0"/>
          <w:numId w:val="6"/>
        </w:numPr>
      </w:pPr>
      <w:r>
        <w:t>If the HOA Board deems necessary, the following actions will be made:</w:t>
      </w:r>
    </w:p>
    <w:p w14:paraId="6615656D" w14:textId="77777777" w:rsidR="00815895" w:rsidRDefault="00815895" w:rsidP="00815895">
      <w:pPr>
        <w:pStyle w:val="ListParagraph"/>
        <w:numPr>
          <w:ilvl w:val="1"/>
          <w:numId w:val="6"/>
        </w:numPr>
      </w:pPr>
      <w:r w:rsidRPr="00815895">
        <w:rPr>
          <w:b/>
        </w:rPr>
        <w:t>First Offense</w:t>
      </w:r>
      <w:r>
        <w:t>: Written letter from HOA</w:t>
      </w:r>
    </w:p>
    <w:p w14:paraId="5DE0EC33" w14:textId="77777777" w:rsidR="00815895" w:rsidRDefault="00815895" w:rsidP="00815895">
      <w:pPr>
        <w:pStyle w:val="ListParagraph"/>
        <w:numPr>
          <w:ilvl w:val="1"/>
          <w:numId w:val="6"/>
        </w:numPr>
      </w:pPr>
      <w:r w:rsidRPr="00815895">
        <w:rPr>
          <w:b/>
        </w:rPr>
        <w:t>Second Offense</w:t>
      </w:r>
      <w:r>
        <w:t>: Written letter from HOA + $100 fine due within 15 days</w:t>
      </w:r>
    </w:p>
    <w:p w14:paraId="18D2460F" w14:textId="77777777" w:rsidR="00815895" w:rsidRDefault="00815895" w:rsidP="00815895">
      <w:pPr>
        <w:pStyle w:val="ListParagraph"/>
        <w:numPr>
          <w:ilvl w:val="1"/>
          <w:numId w:val="6"/>
        </w:numPr>
      </w:pPr>
      <w:r w:rsidRPr="00815895">
        <w:rPr>
          <w:b/>
        </w:rPr>
        <w:t>Third Offense</w:t>
      </w:r>
      <w:r>
        <w:t>:  Written letter from HOA + $250 fine due within 15 days</w:t>
      </w:r>
    </w:p>
    <w:p w14:paraId="55D665A5" w14:textId="77777777" w:rsidR="00815895" w:rsidRDefault="00815895" w:rsidP="00815895">
      <w:pPr>
        <w:pStyle w:val="ListParagraph"/>
        <w:numPr>
          <w:ilvl w:val="1"/>
          <w:numId w:val="6"/>
        </w:numPr>
      </w:pPr>
      <w:r w:rsidRPr="00815895">
        <w:rPr>
          <w:b/>
        </w:rPr>
        <w:t>Fourth Offense</w:t>
      </w:r>
      <w:r>
        <w:t>: Written letter from HOA + $500 fine due within 15 days</w:t>
      </w:r>
    </w:p>
    <w:p w14:paraId="1D064DA0" w14:textId="77777777" w:rsidR="00815895" w:rsidRDefault="00815895" w:rsidP="00815895">
      <w:pPr>
        <w:pStyle w:val="ListParagraph"/>
        <w:numPr>
          <w:ilvl w:val="1"/>
          <w:numId w:val="6"/>
        </w:numPr>
      </w:pPr>
      <w:r w:rsidRPr="00815895">
        <w:rPr>
          <w:b/>
        </w:rPr>
        <w:t>Fifth Offense</w:t>
      </w:r>
      <w:r>
        <w:t>: Written letter from HOA + $1,000 fine due within 15 days + Eviction of tenant if property is rented</w:t>
      </w:r>
    </w:p>
    <w:p w14:paraId="15DCAF12" w14:textId="77777777" w:rsidR="00D04F13" w:rsidRDefault="00D04F13"/>
    <w:p w14:paraId="4E350501" w14:textId="77777777" w:rsidR="00884865" w:rsidRPr="00815895" w:rsidRDefault="00884865">
      <w:pPr>
        <w:rPr>
          <w:b/>
        </w:rPr>
      </w:pPr>
      <w:r w:rsidRPr="00815895">
        <w:rPr>
          <w:b/>
        </w:rPr>
        <w:t>Dues &amp; Delinquency policy</w:t>
      </w:r>
    </w:p>
    <w:p w14:paraId="630DCB6E" w14:textId="77777777" w:rsidR="00792F38" w:rsidRDefault="00D04F13" w:rsidP="00792F38">
      <w:pPr>
        <w:pStyle w:val="ListParagraph"/>
        <w:numPr>
          <w:ilvl w:val="0"/>
          <w:numId w:val="7"/>
        </w:numPr>
      </w:pPr>
      <w:r>
        <w:t>HOA dues are due each month on the 1</w:t>
      </w:r>
      <w:r w:rsidRPr="00D04F13">
        <w:rPr>
          <w:vertAlign w:val="superscript"/>
        </w:rPr>
        <w:t>st</w:t>
      </w:r>
      <w:r>
        <w:t xml:space="preserve"> of the month and considered delinquent on the 15</w:t>
      </w:r>
      <w:r w:rsidRPr="00D04F13">
        <w:rPr>
          <w:vertAlign w:val="superscript"/>
        </w:rPr>
        <w:t>th</w:t>
      </w:r>
      <w:r>
        <w:t>.</w:t>
      </w:r>
    </w:p>
    <w:p w14:paraId="23423386" w14:textId="298FB89B" w:rsidR="00D04F13" w:rsidRDefault="00D04F13" w:rsidP="00792F38">
      <w:pPr>
        <w:pStyle w:val="ListParagraph"/>
        <w:numPr>
          <w:ilvl w:val="0"/>
          <w:numId w:val="7"/>
        </w:numPr>
      </w:pPr>
      <w:r>
        <w:t xml:space="preserve">All Owners should be set up </w:t>
      </w:r>
      <w:r w:rsidR="005414E3">
        <w:t xml:space="preserve">on ACH or </w:t>
      </w:r>
      <w:proofErr w:type="spellStart"/>
      <w:r w:rsidR="005414E3">
        <w:t>Appfolio</w:t>
      </w:r>
      <w:proofErr w:type="spellEnd"/>
      <w:r w:rsidR="005414E3">
        <w:t xml:space="preserve"> auto payment through Betts Real Estate</w:t>
      </w:r>
    </w:p>
    <w:p w14:paraId="3DBF591F" w14:textId="77777777" w:rsidR="00D04F13" w:rsidRDefault="00D04F13" w:rsidP="00792F38">
      <w:pPr>
        <w:pStyle w:val="ListParagraph"/>
        <w:numPr>
          <w:ilvl w:val="0"/>
          <w:numId w:val="7"/>
        </w:numPr>
      </w:pPr>
      <w:r>
        <w:t xml:space="preserve">A $5 processing fee will be applied to anyone paying with a paper check. </w:t>
      </w:r>
    </w:p>
    <w:p w14:paraId="70CAD200" w14:textId="0A9BF476" w:rsidR="00815895" w:rsidRDefault="00815895" w:rsidP="00792F38">
      <w:pPr>
        <w:pStyle w:val="ListParagraph"/>
        <w:numPr>
          <w:ilvl w:val="0"/>
          <w:numId w:val="7"/>
        </w:numPr>
      </w:pPr>
      <w:r>
        <w:t>See attached Delinquency policy</w:t>
      </w:r>
    </w:p>
    <w:p w14:paraId="2FE73EBD" w14:textId="77777777" w:rsidR="00D04F13" w:rsidRDefault="00D04F13"/>
    <w:p w14:paraId="555EB280" w14:textId="77777777" w:rsidR="00884865" w:rsidRPr="00815895" w:rsidRDefault="00884865">
      <w:pPr>
        <w:rPr>
          <w:b/>
        </w:rPr>
      </w:pPr>
      <w:r w:rsidRPr="00815895">
        <w:rPr>
          <w:b/>
        </w:rPr>
        <w:t>Fitness Center</w:t>
      </w:r>
    </w:p>
    <w:p w14:paraId="2CF2AA2C" w14:textId="77777777" w:rsidR="000025CC" w:rsidRDefault="000025CC" w:rsidP="000025CC">
      <w:pPr>
        <w:pStyle w:val="ListParagraph"/>
        <w:numPr>
          <w:ilvl w:val="0"/>
          <w:numId w:val="7"/>
        </w:numPr>
      </w:pPr>
      <w:r>
        <w:t>The Fitness Center is to be used by residents of Belle Meade ONLY</w:t>
      </w:r>
    </w:p>
    <w:p w14:paraId="7477335F" w14:textId="77777777" w:rsidR="000025CC" w:rsidRDefault="000025CC" w:rsidP="000025CC">
      <w:pPr>
        <w:pStyle w:val="ListParagraph"/>
        <w:numPr>
          <w:ilvl w:val="0"/>
          <w:numId w:val="7"/>
        </w:numPr>
      </w:pPr>
      <w:r>
        <w:t>Use the designated Fitness Center door for entry with your keycard</w:t>
      </w:r>
    </w:p>
    <w:p w14:paraId="1BFAB81A" w14:textId="77777777" w:rsidR="000025CC" w:rsidRDefault="000025CC" w:rsidP="000025CC">
      <w:pPr>
        <w:pStyle w:val="ListParagraph"/>
        <w:numPr>
          <w:ilvl w:val="0"/>
          <w:numId w:val="7"/>
        </w:numPr>
      </w:pPr>
      <w:r>
        <w:t>See attached Fitness center rules. These are also posted in the fitness center</w:t>
      </w:r>
    </w:p>
    <w:p w14:paraId="7C758932" w14:textId="77777777" w:rsidR="00D04F13" w:rsidRDefault="00D04F13"/>
    <w:p w14:paraId="441D3581" w14:textId="77777777" w:rsidR="00884865" w:rsidRPr="00815895" w:rsidRDefault="00884865">
      <w:pPr>
        <w:rPr>
          <w:b/>
        </w:rPr>
      </w:pPr>
      <w:r w:rsidRPr="00815895">
        <w:rPr>
          <w:b/>
        </w:rPr>
        <w:t>Pool</w:t>
      </w:r>
    </w:p>
    <w:p w14:paraId="2F9A76E6" w14:textId="77777777" w:rsidR="000025CC" w:rsidRDefault="000025CC" w:rsidP="000025CC">
      <w:pPr>
        <w:pStyle w:val="ListParagraph"/>
        <w:numPr>
          <w:ilvl w:val="0"/>
          <w:numId w:val="8"/>
        </w:numPr>
      </w:pPr>
      <w:r>
        <w:t>The Pool is to be used by residents of Belle Meade only</w:t>
      </w:r>
    </w:p>
    <w:p w14:paraId="53D011A5" w14:textId="77777777" w:rsidR="000025CC" w:rsidRDefault="000025CC" w:rsidP="000025CC">
      <w:pPr>
        <w:pStyle w:val="ListParagraph"/>
        <w:numPr>
          <w:ilvl w:val="0"/>
          <w:numId w:val="8"/>
        </w:numPr>
      </w:pPr>
      <w:r>
        <w:t>Residents are allowed 4 guests per unit and must be present with guest</w:t>
      </w:r>
    </w:p>
    <w:p w14:paraId="7041DAB4" w14:textId="77777777" w:rsidR="000025CC" w:rsidRDefault="000025CC" w:rsidP="000025CC">
      <w:pPr>
        <w:pStyle w:val="ListParagraph"/>
        <w:numPr>
          <w:ilvl w:val="0"/>
          <w:numId w:val="8"/>
        </w:numPr>
      </w:pPr>
      <w:r>
        <w:t>See attached Pool rules</w:t>
      </w:r>
    </w:p>
    <w:p w14:paraId="29701D95" w14:textId="77777777" w:rsidR="00D04F13" w:rsidRDefault="00D04F13"/>
    <w:p w14:paraId="4D2BB013" w14:textId="77777777" w:rsidR="00884865" w:rsidRPr="00815895" w:rsidRDefault="00884865">
      <w:pPr>
        <w:rPr>
          <w:b/>
        </w:rPr>
      </w:pPr>
      <w:r w:rsidRPr="00815895">
        <w:rPr>
          <w:b/>
        </w:rPr>
        <w:t>Parking &amp; Speed Limits</w:t>
      </w:r>
    </w:p>
    <w:p w14:paraId="200EA5AA" w14:textId="77777777" w:rsidR="000025CC" w:rsidRDefault="000025CC" w:rsidP="000025CC">
      <w:pPr>
        <w:pStyle w:val="ListParagraph"/>
        <w:numPr>
          <w:ilvl w:val="0"/>
          <w:numId w:val="9"/>
        </w:numPr>
      </w:pPr>
      <w:r>
        <w:t>Parking is open to anyone living within Belle Meade and their guests</w:t>
      </w:r>
    </w:p>
    <w:p w14:paraId="6CF63FA6" w14:textId="77777777" w:rsidR="000025CC" w:rsidRDefault="000025CC" w:rsidP="000025CC">
      <w:pPr>
        <w:pStyle w:val="ListParagraph"/>
        <w:numPr>
          <w:ilvl w:val="0"/>
          <w:numId w:val="9"/>
        </w:numPr>
      </w:pPr>
      <w:r>
        <w:t>Handicap stalls are reserved to anyone with a valid Handicap Placard</w:t>
      </w:r>
      <w:r w:rsidR="00D04F13">
        <w:t xml:space="preserve"> (card must be visible at all times while parking in the stall)</w:t>
      </w:r>
    </w:p>
    <w:p w14:paraId="3DF4BBCA" w14:textId="77777777" w:rsidR="000025CC" w:rsidRDefault="000025CC" w:rsidP="000025CC">
      <w:pPr>
        <w:pStyle w:val="ListParagraph"/>
        <w:numPr>
          <w:ilvl w:val="0"/>
          <w:numId w:val="9"/>
        </w:numPr>
      </w:pPr>
      <w:r>
        <w:lastRenderedPageBreak/>
        <w:t xml:space="preserve">Vehicles left in a space without movement for longer then 30days, the HOA Board has the right to tow the vehicle (with prior notice) at the owner’s expense. </w:t>
      </w:r>
    </w:p>
    <w:p w14:paraId="70D51137" w14:textId="77777777" w:rsidR="00D04F13" w:rsidRDefault="00D04F13" w:rsidP="000025CC">
      <w:pPr>
        <w:pStyle w:val="ListParagraph"/>
        <w:numPr>
          <w:ilvl w:val="0"/>
          <w:numId w:val="9"/>
        </w:numPr>
      </w:pPr>
      <w:r>
        <w:t xml:space="preserve">The posted speed limit throughout the </w:t>
      </w:r>
      <w:r w:rsidRPr="00181E86">
        <w:t xml:space="preserve">complex is </w:t>
      </w:r>
      <w:r w:rsidR="00181E86" w:rsidRPr="00181E86">
        <w:t>5 mph</w:t>
      </w:r>
    </w:p>
    <w:p w14:paraId="39026D35" w14:textId="77777777" w:rsidR="00D04F13" w:rsidRDefault="00D04F13"/>
    <w:p w14:paraId="2D245868" w14:textId="77777777" w:rsidR="00884865" w:rsidRPr="00815895" w:rsidRDefault="00884865">
      <w:pPr>
        <w:rPr>
          <w:b/>
        </w:rPr>
      </w:pPr>
      <w:r w:rsidRPr="00815895">
        <w:rPr>
          <w:b/>
        </w:rPr>
        <w:t>Architectural changes</w:t>
      </w:r>
    </w:p>
    <w:p w14:paraId="66605290" w14:textId="3B158C46" w:rsidR="005C36B0" w:rsidRDefault="005C36B0" w:rsidP="005C36B0">
      <w:pPr>
        <w:pStyle w:val="ListParagraph"/>
        <w:numPr>
          <w:ilvl w:val="0"/>
          <w:numId w:val="2"/>
        </w:numPr>
      </w:pPr>
      <w:r>
        <w:t xml:space="preserve">Any modifications to your unit </w:t>
      </w:r>
      <w:proofErr w:type="gramStart"/>
      <w:r w:rsidR="00792F38">
        <w:t>needs</w:t>
      </w:r>
      <w:proofErr w:type="gramEnd"/>
      <w:r w:rsidR="00792F38">
        <w:t xml:space="preserve"> written approval from the board. This includes</w:t>
      </w:r>
      <w:r w:rsidR="005414E3">
        <w:t xml:space="preserve"> interior changes,</w:t>
      </w:r>
      <w:r w:rsidR="00792F38">
        <w:t xml:space="preserve"> </w:t>
      </w:r>
      <w:r>
        <w:t>landscaping</w:t>
      </w:r>
      <w:r w:rsidR="00792F38">
        <w:t xml:space="preserve"> outside your patio</w:t>
      </w:r>
      <w:r>
        <w:t>, windows, exterior doors, deck, deck railing, sun screen</w:t>
      </w:r>
      <w:r w:rsidR="00792F38">
        <w:t>s and any other modification that can be seen by the public.</w:t>
      </w:r>
    </w:p>
    <w:p w14:paraId="184C54C7" w14:textId="77777777" w:rsidR="005C36B0" w:rsidRDefault="005C36B0" w:rsidP="005C36B0">
      <w:pPr>
        <w:pStyle w:val="ListParagraph"/>
        <w:numPr>
          <w:ilvl w:val="0"/>
          <w:numId w:val="2"/>
        </w:numPr>
      </w:pPr>
      <w:r>
        <w:t xml:space="preserve">Please submit plans to the property manager </w:t>
      </w:r>
      <w:r w:rsidR="00792F38">
        <w:t>for HOA board review</w:t>
      </w:r>
      <w:r>
        <w:t xml:space="preserve"> and approval. A</w:t>
      </w:r>
      <w:r w:rsidR="00792F38">
        <w:t xml:space="preserve"> response </w:t>
      </w:r>
      <w:r>
        <w:t>could take up to 30days.</w:t>
      </w:r>
    </w:p>
    <w:p w14:paraId="435D1070" w14:textId="77777777" w:rsidR="005C36B0" w:rsidRDefault="005C36B0" w:rsidP="005C36B0">
      <w:pPr>
        <w:pStyle w:val="ListParagraph"/>
        <w:numPr>
          <w:ilvl w:val="0"/>
          <w:numId w:val="2"/>
        </w:numPr>
      </w:pPr>
      <w:r>
        <w:t>Approved deck stain color is: Olympic Semi Transparent Stain 726 Light Mocha</w:t>
      </w:r>
    </w:p>
    <w:p w14:paraId="644C70BA" w14:textId="77777777" w:rsidR="00D04F13" w:rsidRDefault="00D04F13"/>
    <w:p w14:paraId="638D79D1" w14:textId="77777777" w:rsidR="00884865" w:rsidRPr="00815895" w:rsidRDefault="00884865">
      <w:pPr>
        <w:rPr>
          <w:b/>
        </w:rPr>
      </w:pPr>
      <w:r w:rsidRPr="00815895">
        <w:rPr>
          <w:b/>
        </w:rPr>
        <w:t>Plants</w:t>
      </w:r>
      <w:r w:rsidR="00815895">
        <w:rPr>
          <w:b/>
        </w:rPr>
        <w:t>/Landscaping</w:t>
      </w:r>
    </w:p>
    <w:p w14:paraId="4587367E" w14:textId="77777777" w:rsidR="00792F38" w:rsidRDefault="00792F38" w:rsidP="00792F38">
      <w:pPr>
        <w:pStyle w:val="ListParagraph"/>
        <w:numPr>
          <w:ilvl w:val="0"/>
          <w:numId w:val="3"/>
        </w:numPr>
      </w:pPr>
      <w:r>
        <w:t>Be courteous to your neighbor and utilize trays for your flower planters to reduce the amount of water that drips to the unit below.</w:t>
      </w:r>
    </w:p>
    <w:p w14:paraId="6F426B5E" w14:textId="77777777" w:rsidR="00792F38" w:rsidRDefault="00792F38" w:rsidP="00792F38">
      <w:pPr>
        <w:pStyle w:val="ListParagraph"/>
        <w:numPr>
          <w:ilvl w:val="0"/>
          <w:numId w:val="3"/>
        </w:numPr>
      </w:pPr>
      <w:r>
        <w:t xml:space="preserve">With HOA Board approval ground floor units are allowed to landscape 2ft beyond their patio, if they wish. The homeowner will be required to maintain the plants. </w:t>
      </w:r>
    </w:p>
    <w:p w14:paraId="621DEF0E" w14:textId="77777777" w:rsidR="00792F38" w:rsidRDefault="00792F38" w:rsidP="00792F38">
      <w:pPr>
        <w:pStyle w:val="ListParagraph"/>
        <w:numPr>
          <w:ilvl w:val="0"/>
          <w:numId w:val="3"/>
        </w:numPr>
      </w:pPr>
      <w:r>
        <w:t xml:space="preserve">The HOA Board has the right to change the landscaping with 15days written notice to the homeowner. </w:t>
      </w:r>
    </w:p>
    <w:p w14:paraId="3168DA4F" w14:textId="77777777" w:rsidR="00815895" w:rsidRDefault="00815895">
      <w:pPr>
        <w:rPr>
          <w:b/>
        </w:rPr>
      </w:pPr>
    </w:p>
    <w:p w14:paraId="1E8BC398" w14:textId="77777777" w:rsidR="00181E86" w:rsidRPr="00181E86" w:rsidRDefault="00884865" w:rsidP="00181E86">
      <w:pPr>
        <w:rPr>
          <w:b/>
        </w:rPr>
      </w:pPr>
      <w:r w:rsidRPr="00815895">
        <w:rPr>
          <w:b/>
        </w:rPr>
        <w:t>Noise</w:t>
      </w:r>
    </w:p>
    <w:p w14:paraId="72DB6F37" w14:textId="77777777" w:rsidR="00792F38" w:rsidRDefault="00792F38" w:rsidP="00792F38">
      <w:pPr>
        <w:pStyle w:val="ListParagraph"/>
        <w:numPr>
          <w:ilvl w:val="0"/>
          <w:numId w:val="4"/>
        </w:numPr>
      </w:pPr>
      <w:r>
        <w:t>Quiet hours are to observed in all building and parking lot 10pm-8am</w:t>
      </w:r>
    </w:p>
    <w:p w14:paraId="67467861" w14:textId="77777777" w:rsidR="00792F38" w:rsidRDefault="00792F38" w:rsidP="00792F38">
      <w:pPr>
        <w:pStyle w:val="ListParagraph"/>
        <w:numPr>
          <w:ilvl w:val="0"/>
          <w:numId w:val="4"/>
        </w:numPr>
      </w:pPr>
      <w:r>
        <w:t xml:space="preserve">If </w:t>
      </w:r>
      <w:r w:rsidR="00181E86">
        <w:t>another resident makes a written complaint</w:t>
      </w:r>
      <w:r>
        <w:t xml:space="preserve"> </w:t>
      </w:r>
      <w:r w:rsidR="00181E86">
        <w:t>against you for</w:t>
      </w:r>
      <w:r>
        <w:t xml:space="preserve"> excessive noise</w:t>
      </w:r>
      <w:r w:rsidR="00181E86">
        <w:t xml:space="preserve"> during these quiet hours</w:t>
      </w:r>
      <w:r>
        <w:t>, see complaint policy.</w:t>
      </w:r>
    </w:p>
    <w:p w14:paraId="1585148E" w14:textId="77777777" w:rsidR="00815895" w:rsidRDefault="00815895">
      <w:pPr>
        <w:rPr>
          <w:b/>
        </w:rPr>
      </w:pPr>
    </w:p>
    <w:p w14:paraId="2D7253F8" w14:textId="77777777" w:rsidR="00884865" w:rsidRPr="00815895" w:rsidRDefault="00953D2C">
      <w:pPr>
        <w:rPr>
          <w:b/>
        </w:rPr>
      </w:pPr>
      <w:r>
        <w:rPr>
          <w:b/>
        </w:rPr>
        <w:t>Dogs</w:t>
      </w:r>
    </w:p>
    <w:p w14:paraId="160C1668" w14:textId="77777777" w:rsidR="00884865" w:rsidRDefault="00884865" w:rsidP="00884865">
      <w:pPr>
        <w:pStyle w:val="ListParagraph"/>
        <w:numPr>
          <w:ilvl w:val="0"/>
          <w:numId w:val="1"/>
        </w:numPr>
      </w:pPr>
      <w:r>
        <w:t xml:space="preserve">All dogs should be kept on a leash from the moment they leave your individual dwelling. </w:t>
      </w:r>
    </w:p>
    <w:p w14:paraId="68C447EE" w14:textId="77777777" w:rsidR="00953D2C" w:rsidRDefault="00953D2C" w:rsidP="00953D2C">
      <w:pPr>
        <w:pStyle w:val="ListParagraph"/>
        <w:numPr>
          <w:ilvl w:val="0"/>
          <w:numId w:val="1"/>
        </w:numPr>
      </w:pPr>
      <w:r>
        <w:t>Dogs should not use the deck as a restroom. Walk your dog to one of the dog waste areas.</w:t>
      </w:r>
    </w:p>
    <w:p w14:paraId="4D085F7C" w14:textId="77777777" w:rsidR="00953D2C" w:rsidRDefault="00884865" w:rsidP="00953D2C">
      <w:pPr>
        <w:pStyle w:val="ListParagraph"/>
        <w:numPr>
          <w:ilvl w:val="0"/>
          <w:numId w:val="1"/>
        </w:numPr>
      </w:pPr>
      <w:r>
        <w:t>Clean up after you dog and properly dispose of waste in a dumpster or one</w:t>
      </w:r>
      <w:r w:rsidR="005C36B0">
        <w:t xml:space="preserve"> of the three dog waste station.</w:t>
      </w:r>
    </w:p>
    <w:p w14:paraId="5543F2B6" w14:textId="77777777" w:rsidR="00884865" w:rsidRDefault="00884865" w:rsidP="00884865">
      <w:pPr>
        <w:pStyle w:val="ListParagraph"/>
        <w:numPr>
          <w:ilvl w:val="0"/>
          <w:numId w:val="1"/>
        </w:numPr>
      </w:pPr>
      <w:r>
        <w:t>Barking should be kept at a minimum</w:t>
      </w:r>
    </w:p>
    <w:p w14:paraId="2AC301B7" w14:textId="77777777" w:rsidR="00884865" w:rsidRDefault="00815895" w:rsidP="00884865">
      <w:pPr>
        <w:pStyle w:val="ListParagraph"/>
        <w:numPr>
          <w:ilvl w:val="0"/>
          <w:numId w:val="1"/>
        </w:numPr>
      </w:pPr>
      <w:r>
        <w:t>If you have an issue with someone’s dog outside of barking during quiet hours, contact the Nebraska Humane Society, 402-444-7800</w:t>
      </w:r>
    </w:p>
    <w:p w14:paraId="16259BE8" w14:textId="77777777" w:rsidR="00953D2C" w:rsidRDefault="00953D2C" w:rsidP="00953D2C"/>
    <w:p w14:paraId="3BDABF44" w14:textId="77777777" w:rsidR="003F1E16" w:rsidRDefault="003F1E16" w:rsidP="00953D2C">
      <w:pPr>
        <w:rPr>
          <w:b/>
        </w:rPr>
      </w:pPr>
      <w:r>
        <w:rPr>
          <w:b/>
        </w:rPr>
        <w:t>Common Hallways</w:t>
      </w:r>
    </w:p>
    <w:p w14:paraId="545D2BAC" w14:textId="45DB1A0D" w:rsidR="0057293C" w:rsidRPr="0057293C" w:rsidRDefault="0057293C" w:rsidP="003F1E16">
      <w:pPr>
        <w:pStyle w:val="ListParagraph"/>
        <w:numPr>
          <w:ilvl w:val="0"/>
          <w:numId w:val="11"/>
        </w:numPr>
        <w:rPr>
          <w:b/>
        </w:rPr>
      </w:pPr>
      <w:r>
        <w:t xml:space="preserve">The purpose of the common hallways </w:t>
      </w:r>
      <w:proofErr w:type="gramStart"/>
      <w:r>
        <w:t>are</w:t>
      </w:r>
      <w:proofErr w:type="gramEnd"/>
      <w:r>
        <w:t xml:space="preserve"> for residents to access to and from their unit. </w:t>
      </w:r>
    </w:p>
    <w:p w14:paraId="51E85F15" w14:textId="05FAC349" w:rsidR="003F1E16" w:rsidRPr="0057293C" w:rsidRDefault="003F1E16" w:rsidP="003F1E16">
      <w:pPr>
        <w:pStyle w:val="ListParagraph"/>
        <w:numPr>
          <w:ilvl w:val="0"/>
          <w:numId w:val="11"/>
        </w:numPr>
        <w:rPr>
          <w:b/>
        </w:rPr>
      </w:pPr>
      <w:r>
        <w:t>Please refrain from children playing in the hallways. This is for everyone</w:t>
      </w:r>
      <w:r w:rsidR="0057293C">
        <w:t>’</w:t>
      </w:r>
      <w:r>
        <w:t>s safety and saves on wear and tear of the common space.</w:t>
      </w:r>
    </w:p>
    <w:p w14:paraId="018335E0" w14:textId="3EBA1E93" w:rsidR="0057293C" w:rsidRPr="003F1E16" w:rsidRDefault="0057293C" w:rsidP="003F1E16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>If your pet makes a mess or you spill something in the hall, it is your responsibility to clean it up. If the board is notified and we have to have a contractor make a special trip (</w:t>
      </w:r>
      <w:proofErr w:type="spellStart"/>
      <w:r>
        <w:t>ie</w:t>
      </w:r>
      <w:proofErr w:type="spellEnd"/>
      <w:r>
        <w:t xml:space="preserve"> cleaning company), we have the ability to pass the extra charges to the homeowner at fault if one is determined.</w:t>
      </w:r>
    </w:p>
    <w:p w14:paraId="5A947820" w14:textId="77777777" w:rsidR="003F1E16" w:rsidRDefault="003F1E16" w:rsidP="003F1E16">
      <w:pPr>
        <w:pStyle w:val="ListParagraph"/>
        <w:rPr>
          <w:b/>
        </w:rPr>
      </w:pPr>
    </w:p>
    <w:p w14:paraId="0CD1591E" w14:textId="77777777" w:rsidR="003F1E16" w:rsidRPr="003F1E16" w:rsidRDefault="003F1E16" w:rsidP="003F1E16">
      <w:pPr>
        <w:pStyle w:val="ListParagraph"/>
        <w:rPr>
          <w:b/>
        </w:rPr>
      </w:pPr>
    </w:p>
    <w:p w14:paraId="5654802E" w14:textId="77777777" w:rsidR="00953D2C" w:rsidRPr="00953D2C" w:rsidRDefault="00953D2C" w:rsidP="00953D2C">
      <w:pPr>
        <w:rPr>
          <w:b/>
        </w:rPr>
      </w:pPr>
      <w:r w:rsidRPr="00953D2C">
        <w:rPr>
          <w:b/>
        </w:rPr>
        <w:t>Trash</w:t>
      </w:r>
    </w:p>
    <w:p w14:paraId="02C64BF7" w14:textId="77777777" w:rsidR="00953D2C" w:rsidRDefault="00953D2C" w:rsidP="00953D2C">
      <w:pPr>
        <w:pStyle w:val="ListParagraph"/>
        <w:numPr>
          <w:ilvl w:val="0"/>
          <w:numId w:val="10"/>
        </w:numPr>
      </w:pPr>
      <w:r>
        <w:t>All trash must be put IN the dumpster. There are 4 dumpsters throughout the complex</w:t>
      </w:r>
    </w:p>
    <w:p w14:paraId="0C5D01C0" w14:textId="77777777" w:rsidR="00953D2C" w:rsidRDefault="00953D2C" w:rsidP="00953D2C">
      <w:pPr>
        <w:pStyle w:val="ListParagraph"/>
        <w:numPr>
          <w:ilvl w:val="0"/>
          <w:numId w:val="10"/>
        </w:numPr>
      </w:pPr>
      <w:r>
        <w:t>These are to be used by Belle Meade Residents ONLY</w:t>
      </w:r>
    </w:p>
    <w:p w14:paraId="6718CD03" w14:textId="77777777" w:rsidR="00884865" w:rsidRDefault="00953D2C" w:rsidP="00953D2C">
      <w:pPr>
        <w:pStyle w:val="ListParagraph"/>
        <w:numPr>
          <w:ilvl w:val="0"/>
          <w:numId w:val="10"/>
        </w:numPr>
      </w:pPr>
      <w:r>
        <w:t xml:space="preserve">Anything left outside the dumpster will not be removed. </w:t>
      </w:r>
    </w:p>
    <w:sectPr w:rsidR="00884865" w:rsidSect="00150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0C1B"/>
    <w:multiLevelType w:val="hybridMultilevel"/>
    <w:tmpl w:val="5022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146E"/>
    <w:multiLevelType w:val="hybridMultilevel"/>
    <w:tmpl w:val="D7A2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024"/>
    <w:multiLevelType w:val="hybridMultilevel"/>
    <w:tmpl w:val="054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373"/>
    <w:multiLevelType w:val="hybridMultilevel"/>
    <w:tmpl w:val="C6E8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5E3F"/>
    <w:multiLevelType w:val="hybridMultilevel"/>
    <w:tmpl w:val="B1CE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690E"/>
    <w:multiLevelType w:val="hybridMultilevel"/>
    <w:tmpl w:val="3820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01C4"/>
    <w:multiLevelType w:val="hybridMultilevel"/>
    <w:tmpl w:val="CA2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353B"/>
    <w:multiLevelType w:val="hybridMultilevel"/>
    <w:tmpl w:val="D24E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84BFB"/>
    <w:multiLevelType w:val="hybridMultilevel"/>
    <w:tmpl w:val="273C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161BF"/>
    <w:multiLevelType w:val="hybridMultilevel"/>
    <w:tmpl w:val="515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A3A59"/>
    <w:multiLevelType w:val="hybridMultilevel"/>
    <w:tmpl w:val="744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865"/>
    <w:rsid w:val="000025CC"/>
    <w:rsid w:val="00150FBB"/>
    <w:rsid w:val="00181E86"/>
    <w:rsid w:val="003F1E16"/>
    <w:rsid w:val="005414E3"/>
    <w:rsid w:val="0057293C"/>
    <w:rsid w:val="005C36B0"/>
    <w:rsid w:val="00792F38"/>
    <w:rsid w:val="00815895"/>
    <w:rsid w:val="00884865"/>
    <w:rsid w:val="00953D2C"/>
    <w:rsid w:val="00D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0CE26"/>
  <w14:defaultImageDpi w14:val="300"/>
  <w15:docId w15:val="{CDA0FAAD-F956-7046-AFF3-DA08506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SUM</dc:creator>
  <cp:keywords/>
  <dc:description/>
  <cp:lastModifiedBy>Ashley Sum</cp:lastModifiedBy>
  <cp:revision>4</cp:revision>
  <dcterms:created xsi:type="dcterms:W3CDTF">2020-06-14T04:24:00Z</dcterms:created>
  <dcterms:modified xsi:type="dcterms:W3CDTF">2023-10-17T18:06:00Z</dcterms:modified>
</cp:coreProperties>
</file>